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87C9D" w14:textId="0F084791" w:rsidR="00CD2FD3" w:rsidRDefault="00CD2FD3" w:rsidP="00747D0F">
      <w:pPr>
        <w:pStyle w:val="Geenafstand"/>
      </w:pPr>
    </w:p>
    <w:p w14:paraId="4BAE2F8F" w14:textId="040929A7" w:rsidR="00F6343D" w:rsidRDefault="00F6343D" w:rsidP="00F6343D">
      <w:pPr>
        <w:pStyle w:val="Kop1"/>
      </w:pPr>
      <w:r>
        <w:t>Vacaturevelden</w:t>
      </w:r>
    </w:p>
    <w:p w14:paraId="5BD4D550" w14:textId="2CCFD7DB" w:rsidR="00F6343D" w:rsidRDefault="00F6343D" w:rsidP="00747D0F">
      <w:pPr>
        <w:pStyle w:val="Geenafstand"/>
      </w:pPr>
    </w:p>
    <w:p w14:paraId="3C98B1CB" w14:textId="10D03C0A" w:rsidR="00F6343D" w:rsidRDefault="00F6343D" w:rsidP="00747D0F">
      <w:pPr>
        <w:pStyle w:val="Geenafstand"/>
      </w:pPr>
      <w:r>
        <w:t>Bij een vacature hoort een hoop informatie, deze wordt op de website doorgaans weergegeven in verschillende koppen</w:t>
      </w:r>
      <w:r w:rsidR="00941FC3">
        <w:t xml:space="preserve">. </w:t>
      </w:r>
      <w:r w:rsidR="00A87730">
        <w:t>Behalve standaard velden zoals functie en aanvang, heeft o</w:t>
      </w:r>
      <w:r w:rsidR="00941FC3">
        <w:t xml:space="preserve">nze applicatie </w:t>
      </w:r>
      <w:r w:rsidR="00BD1CE4">
        <w:t>tekstvelden beschikbaar om informatie gegroepeerd in op te nemen. Deze velden worden in de website-feed beschikbaar gesteld en hiermee kan de websitebouwer de verschillende blokken tekst, op de vacature detailpagina van je website zetten.</w:t>
      </w:r>
    </w:p>
    <w:p w14:paraId="1D5E7E61" w14:textId="77777777" w:rsidR="00BD1CE4" w:rsidRDefault="00BD1CE4" w:rsidP="00747D0F">
      <w:pPr>
        <w:pStyle w:val="Geenafstand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D2FD3" w:rsidRPr="00CD2FD3" w14:paraId="61944907" w14:textId="77777777" w:rsidTr="00CD2FD3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2B17950" w14:textId="075C76D0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D2FD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Naam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D4FF278" w14:textId="52CB8F5F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CD2FD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Hernoeming</w:t>
            </w:r>
            <w:proofErr w:type="spellEnd"/>
          </w:p>
        </w:tc>
      </w:tr>
      <w:tr w:rsidR="00CD2FD3" w:rsidRPr="00CD2FD3" w14:paraId="75E8FAC4" w14:textId="77777777" w:rsidTr="00CD2FD3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A39" w14:textId="27783AA0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Vacaturetekst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kort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D2B" w14:textId="783BCC79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CD2FD3" w:rsidRPr="00CD2FD3" w14:paraId="018519AA" w14:textId="77777777" w:rsidTr="00CD2FD3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5E91636" w14:textId="6379DB95" w:rsidR="00CD2FD3" w:rsidRPr="00CD2FD3" w:rsidRDefault="00CD2FD3" w:rsidP="00CD2FD3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Vacaturetekst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lang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A25F939" w14:textId="7B0B36A2" w:rsidR="00CD2FD3" w:rsidRPr="00CD2FD3" w:rsidRDefault="00CD2FD3" w:rsidP="00CD2FD3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CD2FD3" w:rsidRPr="00CD2FD3" w14:paraId="6B338D27" w14:textId="77777777" w:rsidTr="00CD2FD3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33F" w14:textId="325EB805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Bedrijfsprofiel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B51" w14:textId="77F5A19E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CD2FD3" w:rsidRPr="00CD2FD3" w14:paraId="7F773653" w14:textId="77777777" w:rsidTr="00CD2FD3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3BB004A" w14:textId="7FDDE07D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Functie</w:t>
            </w:r>
            <w:r w:rsidR="001345E2"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profiel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9B5E444" w14:textId="2616E140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CD2FD3" w:rsidRPr="00CD2FD3" w14:paraId="1C0251AC" w14:textId="77777777" w:rsidTr="00CD2FD3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EA8" w14:textId="52E52161" w:rsidR="00CD2FD3" w:rsidRPr="00CD2FD3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Functie-eisen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88C1" w14:textId="6FCC5FA6" w:rsidR="00CD2FD3" w:rsidRPr="00CD2FD3" w:rsidRDefault="00CD2FD3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1345E2" w:rsidRPr="00CD2FD3" w14:paraId="14C8C8E0" w14:textId="77777777" w:rsidTr="00262195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76B18EA" w14:textId="335A1457" w:rsidR="001345E2" w:rsidRPr="00CD2FD3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Aanbod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2A7A745" w14:textId="76312B28" w:rsidR="001345E2" w:rsidRPr="00CD2FD3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1345E2" w:rsidRPr="00CD2FD3" w14:paraId="189DB357" w14:textId="77777777" w:rsidTr="00CD2FD3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F73A" w14:textId="5BE7ED8F" w:rsidR="001345E2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Secundair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2FE2" w14:textId="77777777" w:rsidR="001345E2" w:rsidRPr="00CD2FD3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1345E2" w:rsidRPr="00CD2FD3" w14:paraId="6D7EBDC1" w14:textId="77777777" w:rsidTr="00262195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B916355" w14:textId="50CAD3ED" w:rsidR="001345E2" w:rsidRPr="00CD2FD3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Reactietekst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39CB2A8" w14:textId="7748CB7F" w:rsidR="001345E2" w:rsidRPr="00CD2FD3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1345E2" w:rsidRPr="00CD2FD3" w14:paraId="2178B039" w14:textId="77777777" w:rsidTr="00CD2FD3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2C609" w14:textId="52DD6844" w:rsidR="001345E2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Extra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Informatie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4FDD" w14:textId="77777777" w:rsidR="001345E2" w:rsidRPr="00CD2FD3" w:rsidRDefault="001345E2" w:rsidP="00262195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</w:tbl>
    <w:p w14:paraId="2EA31224" w14:textId="5E49D5C8" w:rsidR="001345E2" w:rsidRDefault="001345E2" w:rsidP="001345E2">
      <w:pPr>
        <w:pStyle w:val="Geenafstand"/>
      </w:pPr>
    </w:p>
    <w:p w14:paraId="2EE8DE4E" w14:textId="77777777" w:rsidR="00BD1CE4" w:rsidRDefault="00BD1CE4" w:rsidP="00BD1CE4">
      <w:pPr>
        <w:pStyle w:val="Kop1"/>
      </w:pPr>
    </w:p>
    <w:p w14:paraId="519B4DCB" w14:textId="052D1E1C" w:rsidR="00BD1CE4" w:rsidRDefault="00BD1CE4" w:rsidP="00BD1CE4">
      <w:pPr>
        <w:pStyle w:val="Kop1"/>
      </w:pPr>
      <w:r>
        <w:t>Aanlevering</w:t>
      </w:r>
    </w:p>
    <w:p w14:paraId="243AF747" w14:textId="77777777" w:rsidR="00BD1CE4" w:rsidRPr="00BD1CE4" w:rsidRDefault="00BD1CE4" w:rsidP="00BD1CE4">
      <w:pPr>
        <w:pStyle w:val="Geenafstand"/>
      </w:pPr>
    </w:p>
    <w:p w14:paraId="53AD5255" w14:textId="1837557E" w:rsidR="00BD1CE4" w:rsidRDefault="00BD1CE4" w:rsidP="001345E2">
      <w:pPr>
        <w:pStyle w:val="Geenafstand"/>
      </w:pPr>
      <w:r>
        <w:t xml:space="preserve">Graag ontvangen wij, welke tekstvelden beschikbaar moeten worden gesteld en eventuele </w:t>
      </w:r>
      <w:proofErr w:type="spellStart"/>
      <w:r>
        <w:t>hernoeming</w:t>
      </w:r>
      <w:proofErr w:type="spellEnd"/>
      <w:r>
        <w:t xml:space="preserve"> hiervan. Wanneer een veld niet gebruikt wordt, deze graag </w:t>
      </w:r>
      <w:bookmarkStart w:id="0" w:name="_GoBack"/>
      <w:bookmarkEnd w:id="0"/>
      <w:r>
        <w:t>verwijderen uit het overzicht.</w:t>
      </w:r>
    </w:p>
    <w:p w14:paraId="252EC302" w14:textId="32C466C4" w:rsidR="00A87730" w:rsidRDefault="00A87730" w:rsidP="001345E2">
      <w:pPr>
        <w:pStyle w:val="Geenafstand"/>
      </w:pPr>
    </w:p>
    <w:p w14:paraId="33A73E94" w14:textId="77777777" w:rsidR="00A87730" w:rsidRDefault="00A87730" w:rsidP="001345E2">
      <w:pPr>
        <w:pStyle w:val="Geenafstand"/>
      </w:pPr>
    </w:p>
    <w:p w14:paraId="47C28B87" w14:textId="6431186A" w:rsidR="00A87730" w:rsidRDefault="00A87730" w:rsidP="00A87730">
      <w:pPr>
        <w:pStyle w:val="Kop2"/>
      </w:pPr>
      <w:r>
        <w:t>Voorbeeld: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87730" w:rsidRPr="00CD2FD3" w14:paraId="62B53C55" w14:textId="77777777" w:rsidTr="009B307B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0D6F948F" w14:textId="77777777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D2FD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Naam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0CA2F59D" w14:textId="77777777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CD2FD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Hernoeming</w:t>
            </w:r>
            <w:proofErr w:type="spellEnd"/>
          </w:p>
        </w:tc>
      </w:tr>
      <w:tr w:rsidR="00A87730" w:rsidRPr="00CD2FD3" w14:paraId="28D389BD" w14:textId="77777777" w:rsidTr="009B307B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404DAB4" w14:textId="77777777" w:rsidR="00A87730" w:rsidRPr="00A87730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A87730"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Vacaturetekst </w:t>
            </w:r>
            <w:proofErr w:type="spellStart"/>
            <w:r w:rsidRPr="00A87730"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lang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9472141" w14:textId="0C6FE83E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Inleiding</w:t>
            </w:r>
            <w:proofErr w:type="spellEnd"/>
          </w:p>
        </w:tc>
      </w:tr>
      <w:tr w:rsidR="00A87730" w:rsidRPr="00CD2FD3" w14:paraId="6244F4DE" w14:textId="77777777" w:rsidTr="009B307B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EA4E" w14:textId="77777777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Bedrijfsprofiel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997" w14:textId="1C1ED0C4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Waar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werken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?</w:t>
            </w:r>
          </w:p>
        </w:tc>
      </w:tr>
      <w:tr w:rsidR="00A87730" w:rsidRPr="00CD2FD3" w14:paraId="60C7717C" w14:textId="77777777" w:rsidTr="009B307B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A72DFA3" w14:textId="77777777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Functieprofiel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3FA34C5" w14:textId="115529AD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Wie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zoeken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wij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?</w:t>
            </w:r>
          </w:p>
        </w:tc>
      </w:tr>
      <w:tr w:rsidR="00A87730" w:rsidRPr="00CD2FD3" w14:paraId="1E544D1E" w14:textId="77777777" w:rsidTr="009B307B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F11" w14:textId="77777777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Functie-eisen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6408" w14:textId="6AF7C530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Waar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moet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aan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voldoen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?</w:t>
            </w:r>
          </w:p>
        </w:tc>
      </w:tr>
      <w:tr w:rsidR="00A87730" w:rsidRPr="00CD2FD3" w14:paraId="2ABB4235" w14:textId="77777777" w:rsidTr="009B307B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31F32F2" w14:textId="77777777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Aanbod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EF2267B" w14:textId="4A7A11DA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Wat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bieden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wij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?</w:t>
            </w:r>
          </w:p>
        </w:tc>
      </w:tr>
      <w:tr w:rsidR="00A87730" w:rsidRPr="00CD2FD3" w14:paraId="238BD92D" w14:textId="77777777" w:rsidTr="009B307B">
        <w:trPr>
          <w:trHeight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5D9D" w14:textId="14F32A2A" w:rsidR="00A87730" w:rsidRPr="00A87730" w:rsidRDefault="00A87730" w:rsidP="009B307B">
            <w:pPr>
              <w:spacing w:after="0" w:line="240" w:lineRule="auto"/>
              <w:rPr>
                <w:rFonts w:asciiTheme="minorHAnsi" w:hAnsiTheme="minorHAnsi"/>
                <w:strike/>
                <w:color w:val="7F7F7F" w:themeColor="text1" w:themeTint="8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Reactietekst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6327D" w14:textId="36B28CE5" w:rsidR="00A87730" w:rsidRPr="00CD2FD3" w:rsidRDefault="00A87730" w:rsidP="009B307B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val="en-US"/>
              </w:rPr>
              <w:t>Interesse?</w:t>
            </w:r>
          </w:p>
        </w:tc>
      </w:tr>
    </w:tbl>
    <w:p w14:paraId="154D0B98" w14:textId="77777777" w:rsidR="00A87730" w:rsidRPr="00BD1CE4" w:rsidRDefault="00A87730" w:rsidP="001345E2">
      <w:pPr>
        <w:pStyle w:val="Geenafstand"/>
      </w:pPr>
    </w:p>
    <w:sectPr w:rsidR="00A87730" w:rsidRPr="00BD1CE4" w:rsidSect="0066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8CF8C" w14:textId="77777777" w:rsidR="0033117F" w:rsidRDefault="0033117F" w:rsidP="00E32FB8">
      <w:r>
        <w:separator/>
      </w:r>
    </w:p>
  </w:endnote>
  <w:endnote w:type="continuationSeparator" w:id="0">
    <w:p w14:paraId="5A8E5A2C" w14:textId="77777777" w:rsidR="0033117F" w:rsidRDefault="0033117F" w:rsidP="00E3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3762" w14:textId="77777777" w:rsidR="002C7BFA" w:rsidRDefault="002C7B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1655B" w14:textId="6F20B019" w:rsidR="00B166AD" w:rsidRDefault="00B166AD">
    <w:pPr>
      <w:pStyle w:val="Voettekst"/>
    </w:pPr>
    <w:r w:rsidRPr="00211820">
      <w:rPr>
        <w:noProof/>
        <w:color w:val="FFFFFF" w:themeColor="background1"/>
      </w:rPr>
      <w:drawing>
        <wp:anchor distT="0" distB="0" distL="114300" distR="114300" simplePos="0" relativeHeight="251673600" behindDoc="1" locked="0" layoutInCell="1" allowOverlap="1" wp14:anchorId="4174220E" wp14:editId="4B7FD8F6">
          <wp:simplePos x="0" y="0"/>
          <wp:positionH relativeFrom="column">
            <wp:posOffset>-905510</wp:posOffset>
          </wp:positionH>
          <wp:positionV relativeFrom="paragraph">
            <wp:posOffset>-109008</wp:posOffset>
          </wp:positionV>
          <wp:extent cx="10795000" cy="84899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0261" w14:textId="77777777" w:rsidR="002C7BFA" w:rsidRDefault="002C7B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0E17" w14:textId="77777777" w:rsidR="0033117F" w:rsidRDefault="0033117F" w:rsidP="00E32FB8">
      <w:r>
        <w:separator/>
      </w:r>
    </w:p>
  </w:footnote>
  <w:footnote w:type="continuationSeparator" w:id="0">
    <w:p w14:paraId="2438F77A" w14:textId="77777777" w:rsidR="0033117F" w:rsidRDefault="0033117F" w:rsidP="00E3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DD5A" w14:textId="031BE872" w:rsidR="00B166AD" w:rsidRDefault="00B166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1AFA3" w14:textId="60B11768" w:rsidR="00B166AD" w:rsidRDefault="00AF52EF" w:rsidP="00E32FB8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73C19" wp14:editId="75C4F140">
              <wp:simplePos x="0" y="0"/>
              <wp:positionH relativeFrom="column">
                <wp:posOffset>4123478</wp:posOffset>
              </wp:positionH>
              <wp:positionV relativeFrom="paragraph">
                <wp:posOffset>-131445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041E11" w14:textId="4224AA7D" w:rsidR="00B166AD" w:rsidRPr="00BB1BB0" w:rsidRDefault="00B738E3" w:rsidP="00BB1BB0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Vacaturevelden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73C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4.7pt;margin-top:-10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X99PPhAAAACwEAAA8AAABkcnMvZG93bnJldi54&#10;bWxMj8FOg0AQhu8mvsNmTLy1i9CARZbGNLEX48Fq9DqwWyCws4TdUvTpHU96nJkv/3x/sVvsIGYz&#10;+c6Rgrt1BMJQ7XRHjYL3t6fVPQgfkDQOjoyCL+NhV15fFZhrd6FXMx9DIziEfI4K2hDGXEpft8ai&#10;X7vREN9ObrIYeJwaqSe8cLgdZBxFqbTYEX9ocTT71tT98WwVvODHIcxLXx/68aQ/7Vjtk+9npW5v&#10;lscHEMEs4Q+GX31Wh5KdKncm7cWgIN1sN4wqWMVRBoKJbZLxplIQp1kCsizk/w7lDwAAAP//AwBQ&#10;SwECLQAUAAYACAAAACEAtoM4kv4AAADhAQAAEwAAAAAAAAAAAAAAAAAAAAAAW0NvbnRlbnRfVHlw&#10;ZXNdLnhtbFBLAQItABQABgAIAAAAIQA4/SH/1gAAAJQBAAALAAAAAAAAAAAAAAAAAC8BAABfcmVs&#10;cy8ucmVsc1BLAQItABQABgAIAAAAIQD4/PFGKAIAAFAEAAAOAAAAAAAAAAAAAAAAAC4CAABkcnMv&#10;ZTJvRG9jLnhtbFBLAQItABQABgAIAAAAIQAl/fTz4QAAAAsBAAAPAAAAAAAAAAAAAAAAAIIEAABk&#10;cnMvZG93bnJldi54bWxQSwUGAAAAAAQABADzAAAAkAUAAAAA&#10;" filled="f" stroked="f" strokeweight=".5pt">
              <v:textbox style="mso-fit-shape-to-text:t">
                <w:txbxContent>
                  <w:p w14:paraId="00041E11" w14:textId="4224AA7D" w:rsidR="00B166AD" w:rsidRPr="00BB1BB0" w:rsidRDefault="00B738E3" w:rsidP="00BB1BB0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Vacaturevelden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2C52">
      <w:rPr>
        <w:noProof/>
      </w:rPr>
      <w:drawing>
        <wp:anchor distT="0" distB="0" distL="114300" distR="114300" simplePos="0" relativeHeight="251674624" behindDoc="1" locked="0" layoutInCell="1" allowOverlap="1" wp14:anchorId="3050CD90" wp14:editId="10241543">
          <wp:simplePos x="0" y="0"/>
          <wp:positionH relativeFrom="column">
            <wp:posOffset>-905933</wp:posOffset>
          </wp:positionH>
          <wp:positionV relativeFrom="paragraph">
            <wp:posOffset>-458047</wp:posOffset>
          </wp:positionV>
          <wp:extent cx="10735733" cy="804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6929" cy="82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2293" w14:textId="457A625A" w:rsidR="00B166AD" w:rsidRDefault="00B166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396F"/>
    <w:multiLevelType w:val="hybridMultilevel"/>
    <w:tmpl w:val="BB04397C"/>
    <w:lvl w:ilvl="0" w:tplc="598A61F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396D"/>
    <w:multiLevelType w:val="hybridMultilevel"/>
    <w:tmpl w:val="AC20E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4A87"/>
    <w:multiLevelType w:val="hybridMultilevel"/>
    <w:tmpl w:val="BD3C2426"/>
    <w:lvl w:ilvl="0" w:tplc="598A61F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079EB"/>
    <w:multiLevelType w:val="hybridMultilevel"/>
    <w:tmpl w:val="B426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4035"/>
    <w:multiLevelType w:val="hybridMultilevel"/>
    <w:tmpl w:val="88406FB4"/>
    <w:lvl w:ilvl="0" w:tplc="35FECE3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4096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8"/>
    <w:rsid w:val="00005F43"/>
    <w:rsid w:val="00060718"/>
    <w:rsid w:val="0006550E"/>
    <w:rsid w:val="00067238"/>
    <w:rsid w:val="00072817"/>
    <w:rsid w:val="00096638"/>
    <w:rsid w:val="000B7927"/>
    <w:rsid w:val="000E2A1C"/>
    <w:rsid w:val="000E31A0"/>
    <w:rsid w:val="000F24D2"/>
    <w:rsid w:val="00101A34"/>
    <w:rsid w:val="0010295F"/>
    <w:rsid w:val="00103957"/>
    <w:rsid w:val="001071EA"/>
    <w:rsid w:val="001300FA"/>
    <w:rsid w:val="00130861"/>
    <w:rsid w:val="001345E2"/>
    <w:rsid w:val="00140B66"/>
    <w:rsid w:val="00167B28"/>
    <w:rsid w:val="001750A0"/>
    <w:rsid w:val="00177A59"/>
    <w:rsid w:val="001A1FEF"/>
    <w:rsid w:val="001C15F0"/>
    <w:rsid w:val="001E06D3"/>
    <w:rsid w:val="001E5602"/>
    <w:rsid w:val="001F3E3F"/>
    <w:rsid w:val="00210228"/>
    <w:rsid w:val="00211820"/>
    <w:rsid w:val="00220AD6"/>
    <w:rsid w:val="002448DE"/>
    <w:rsid w:val="00246491"/>
    <w:rsid w:val="00264C3E"/>
    <w:rsid w:val="0026759D"/>
    <w:rsid w:val="00267C26"/>
    <w:rsid w:val="00277629"/>
    <w:rsid w:val="00295095"/>
    <w:rsid w:val="002B3509"/>
    <w:rsid w:val="002C79E0"/>
    <w:rsid w:val="002C7BFA"/>
    <w:rsid w:val="002D1C2C"/>
    <w:rsid w:val="002D27FA"/>
    <w:rsid w:val="002E461F"/>
    <w:rsid w:val="002E499C"/>
    <w:rsid w:val="002E5423"/>
    <w:rsid w:val="002E6DF5"/>
    <w:rsid w:val="002E7D25"/>
    <w:rsid w:val="002F082C"/>
    <w:rsid w:val="002F23F7"/>
    <w:rsid w:val="00305503"/>
    <w:rsid w:val="0033117F"/>
    <w:rsid w:val="00347DCF"/>
    <w:rsid w:val="003517DF"/>
    <w:rsid w:val="00352C8C"/>
    <w:rsid w:val="003617A4"/>
    <w:rsid w:val="003703EC"/>
    <w:rsid w:val="00392EF2"/>
    <w:rsid w:val="003931F6"/>
    <w:rsid w:val="00393406"/>
    <w:rsid w:val="00397B59"/>
    <w:rsid w:val="003A0CAB"/>
    <w:rsid w:val="003A394E"/>
    <w:rsid w:val="003B19ED"/>
    <w:rsid w:val="003C083A"/>
    <w:rsid w:val="003C17EA"/>
    <w:rsid w:val="003C250E"/>
    <w:rsid w:val="003C7E9E"/>
    <w:rsid w:val="003E3C59"/>
    <w:rsid w:val="003F5699"/>
    <w:rsid w:val="0041341A"/>
    <w:rsid w:val="00415F2B"/>
    <w:rsid w:val="004266F8"/>
    <w:rsid w:val="00427FEF"/>
    <w:rsid w:val="004300B7"/>
    <w:rsid w:val="00431C21"/>
    <w:rsid w:val="00444C30"/>
    <w:rsid w:val="00445BE4"/>
    <w:rsid w:val="00452617"/>
    <w:rsid w:val="0045438E"/>
    <w:rsid w:val="00455EFC"/>
    <w:rsid w:val="0046261D"/>
    <w:rsid w:val="00464EB6"/>
    <w:rsid w:val="0048160C"/>
    <w:rsid w:val="00490C62"/>
    <w:rsid w:val="0049703F"/>
    <w:rsid w:val="004B2847"/>
    <w:rsid w:val="004B71E0"/>
    <w:rsid w:val="00500F84"/>
    <w:rsid w:val="0050492D"/>
    <w:rsid w:val="0050532C"/>
    <w:rsid w:val="0051771E"/>
    <w:rsid w:val="00526C83"/>
    <w:rsid w:val="00536EF8"/>
    <w:rsid w:val="00554E5F"/>
    <w:rsid w:val="005766A9"/>
    <w:rsid w:val="00576F47"/>
    <w:rsid w:val="00582834"/>
    <w:rsid w:val="00584362"/>
    <w:rsid w:val="0058737F"/>
    <w:rsid w:val="005E70A7"/>
    <w:rsid w:val="005E72A9"/>
    <w:rsid w:val="006015B3"/>
    <w:rsid w:val="00611165"/>
    <w:rsid w:val="006133DE"/>
    <w:rsid w:val="00615A39"/>
    <w:rsid w:val="00630F79"/>
    <w:rsid w:val="00633432"/>
    <w:rsid w:val="0064248B"/>
    <w:rsid w:val="00642D13"/>
    <w:rsid w:val="00657F93"/>
    <w:rsid w:val="00666074"/>
    <w:rsid w:val="00671F15"/>
    <w:rsid w:val="006A323E"/>
    <w:rsid w:val="006C33BF"/>
    <w:rsid w:val="006D0AD0"/>
    <w:rsid w:val="006F091C"/>
    <w:rsid w:val="006F57AB"/>
    <w:rsid w:val="007055D3"/>
    <w:rsid w:val="00735343"/>
    <w:rsid w:val="00747D0F"/>
    <w:rsid w:val="00753FF2"/>
    <w:rsid w:val="00761A49"/>
    <w:rsid w:val="007709F2"/>
    <w:rsid w:val="00771B7B"/>
    <w:rsid w:val="00775CD6"/>
    <w:rsid w:val="00792090"/>
    <w:rsid w:val="00793696"/>
    <w:rsid w:val="00793FA7"/>
    <w:rsid w:val="007B5D77"/>
    <w:rsid w:val="007E01C9"/>
    <w:rsid w:val="007F3737"/>
    <w:rsid w:val="007F4780"/>
    <w:rsid w:val="00832C52"/>
    <w:rsid w:val="00846464"/>
    <w:rsid w:val="00855243"/>
    <w:rsid w:val="00887554"/>
    <w:rsid w:val="008A414A"/>
    <w:rsid w:val="008B3FD5"/>
    <w:rsid w:val="008E5279"/>
    <w:rsid w:val="009376FC"/>
    <w:rsid w:val="00941FC3"/>
    <w:rsid w:val="00975FF0"/>
    <w:rsid w:val="00977918"/>
    <w:rsid w:val="009A1D84"/>
    <w:rsid w:val="009C6D87"/>
    <w:rsid w:val="009C7522"/>
    <w:rsid w:val="009E7149"/>
    <w:rsid w:val="009F13DB"/>
    <w:rsid w:val="00A078A4"/>
    <w:rsid w:val="00A13EA8"/>
    <w:rsid w:val="00A17FFA"/>
    <w:rsid w:val="00A22E92"/>
    <w:rsid w:val="00A27180"/>
    <w:rsid w:val="00A34AAD"/>
    <w:rsid w:val="00A41EAA"/>
    <w:rsid w:val="00A63086"/>
    <w:rsid w:val="00A67CC7"/>
    <w:rsid w:val="00A87730"/>
    <w:rsid w:val="00A92716"/>
    <w:rsid w:val="00A945AC"/>
    <w:rsid w:val="00A967B0"/>
    <w:rsid w:val="00A9756C"/>
    <w:rsid w:val="00AA25FB"/>
    <w:rsid w:val="00AA73E9"/>
    <w:rsid w:val="00AC1AD6"/>
    <w:rsid w:val="00AC745F"/>
    <w:rsid w:val="00AD4703"/>
    <w:rsid w:val="00AE24EF"/>
    <w:rsid w:val="00AF1ABB"/>
    <w:rsid w:val="00AF52EF"/>
    <w:rsid w:val="00AF570B"/>
    <w:rsid w:val="00B166AD"/>
    <w:rsid w:val="00B217A8"/>
    <w:rsid w:val="00B249EA"/>
    <w:rsid w:val="00B30FF8"/>
    <w:rsid w:val="00B41836"/>
    <w:rsid w:val="00B738E3"/>
    <w:rsid w:val="00B770CE"/>
    <w:rsid w:val="00BA29AF"/>
    <w:rsid w:val="00BA65BA"/>
    <w:rsid w:val="00BB1BB0"/>
    <w:rsid w:val="00BB32AF"/>
    <w:rsid w:val="00BD1699"/>
    <w:rsid w:val="00BD1CE4"/>
    <w:rsid w:val="00BF16D0"/>
    <w:rsid w:val="00BF1DD5"/>
    <w:rsid w:val="00C02259"/>
    <w:rsid w:val="00C031E2"/>
    <w:rsid w:val="00C03A4D"/>
    <w:rsid w:val="00C42638"/>
    <w:rsid w:val="00C570FB"/>
    <w:rsid w:val="00C7385B"/>
    <w:rsid w:val="00C75428"/>
    <w:rsid w:val="00C77827"/>
    <w:rsid w:val="00C94E7C"/>
    <w:rsid w:val="00CC098B"/>
    <w:rsid w:val="00CD0028"/>
    <w:rsid w:val="00CD017A"/>
    <w:rsid w:val="00CD2FD3"/>
    <w:rsid w:val="00CF1131"/>
    <w:rsid w:val="00CF4197"/>
    <w:rsid w:val="00CF6E44"/>
    <w:rsid w:val="00D00E2F"/>
    <w:rsid w:val="00D246F4"/>
    <w:rsid w:val="00D40E09"/>
    <w:rsid w:val="00D4167C"/>
    <w:rsid w:val="00D5667D"/>
    <w:rsid w:val="00D65C30"/>
    <w:rsid w:val="00D75FB9"/>
    <w:rsid w:val="00D7748A"/>
    <w:rsid w:val="00D7749E"/>
    <w:rsid w:val="00D90205"/>
    <w:rsid w:val="00D967BA"/>
    <w:rsid w:val="00DB0642"/>
    <w:rsid w:val="00DC2EAC"/>
    <w:rsid w:val="00DC78A0"/>
    <w:rsid w:val="00DD59A4"/>
    <w:rsid w:val="00DF672C"/>
    <w:rsid w:val="00E01869"/>
    <w:rsid w:val="00E05985"/>
    <w:rsid w:val="00E105BC"/>
    <w:rsid w:val="00E1798E"/>
    <w:rsid w:val="00E20FC9"/>
    <w:rsid w:val="00E26F7C"/>
    <w:rsid w:val="00E32FB8"/>
    <w:rsid w:val="00E34FA2"/>
    <w:rsid w:val="00E379DF"/>
    <w:rsid w:val="00E409E4"/>
    <w:rsid w:val="00E562B2"/>
    <w:rsid w:val="00E60D4C"/>
    <w:rsid w:val="00E623A1"/>
    <w:rsid w:val="00E9785D"/>
    <w:rsid w:val="00EA5D29"/>
    <w:rsid w:val="00EB07D8"/>
    <w:rsid w:val="00EC44E1"/>
    <w:rsid w:val="00ED02AE"/>
    <w:rsid w:val="00ED36E9"/>
    <w:rsid w:val="00ED4228"/>
    <w:rsid w:val="00ED5EB4"/>
    <w:rsid w:val="00ED6DD0"/>
    <w:rsid w:val="00F02616"/>
    <w:rsid w:val="00F03DA1"/>
    <w:rsid w:val="00F04349"/>
    <w:rsid w:val="00F1438F"/>
    <w:rsid w:val="00F2699C"/>
    <w:rsid w:val="00F30BB9"/>
    <w:rsid w:val="00F3127E"/>
    <w:rsid w:val="00F42725"/>
    <w:rsid w:val="00F52141"/>
    <w:rsid w:val="00F56DD8"/>
    <w:rsid w:val="00F6343D"/>
    <w:rsid w:val="00F70AFB"/>
    <w:rsid w:val="00F84C47"/>
    <w:rsid w:val="00F8550E"/>
    <w:rsid w:val="00FA1983"/>
    <w:rsid w:val="00FA19A7"/>
    <w:rsid w:val="00FC02C6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10BDF"/>
  <w15:chartTrackingRefBased/>
  <w15:docId w15:val="{B232FCA4-21A4-0747-93AD-A859077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E92"/>
    <w:pPr>
      <w:spacing w:after="200" w:line="276" w:lineRule="auto"/>
    </w:pPr>
    <w:rPr>
      <w:rFonts w:ascii="Arial" w:eastAsia="Times New Roman" w:hAnsi="Arial" w:cs="Times New Roman"/>
      <w:color w:val="262626" w:themeColor="text1" w:themeTint="D9"/>
      <w:sz w:val="22"/>
      <w:szCs w:val="22"/>
      <w:lang w:val="nl-NL" w:eastAsia="nl-NL"/>
    </w:rPr>
  </w:style>
  <w:style w:type="paragraph" w:styleId="Kop1">
    <w:name w:val="heading 1"/>
    <w:next w:val="Geenafstand"/>
    <w:link w:val="Kop1Char"/>
    <w:uiPriority w:val="9"/>
    <w:qFormat/>
    <w:rsid w:val="00E34FA2"/>
    <w:pPr>
      <w:keepNext/>
      <w:keepLines/>
      <w:outlineLvl w:val="0"/>
    </w:pPr>
    <w:rPr>
      <w:rFonts w:asciiTheme="majorHAnsi" w:eastAsiaTheme="majorEastAsia" w:hAnsiTheme="majorHAnsi" w:cstheme="majorBidi"/>
      <w:b/>
      <w:color w:val="3F2B66"/>
      <w:sz w:val="28"/>
      <w:szCs w:val="32"/>
      <w:lang w:val="nl-NL"/>
    </w:rPr>
  </w:style>
  <w:style w:type="paragraph" w:styleId="Kop2">
    <w:name w:val="heading 2"/>
    <w:basedOn w:val="Geenafstand"/>
    <w:next w:val="Geenafstand"/>
    <w:link w:val="Kop2Char"/>
    <w:uiPriority w:val="9"/>
    <w:unhideWhenUsed/>
    <w:qFormat/>
    <w:rsid w:val="00E34FA2"/>
    <w:pPr>
      <w:keepNext/>
      <w:keepLines/>
      <w:outlineLvl w:val="1"/>
    </w:pPr>
    <w:rPr>
      <w:rFonts w:eastAsiaTheme="majorEastAsia" w:cstheme="majorBidi"/>
      <w:b/>
      <w:color w:val="867AA8"/>
      <w:szCs w:val="26"/>
    </w:rPr>
  </w:style>
  <w:style w:type="paragraph" w:styleId="Kop3">
    <w:name w:val="heading 3"/>
    <w:basedOn w:val="Geenafstand"/>
    <w:next w:val="Standaard"/>
    <w:link w:val="Kop3Char"/>
    <w:uiPriority w:val="9"/>
    <w:unhideWhenUsed/>
    <w:qFormat/>
    <w:rsid w:val="00A27180"/>
    <w:pPr>
      <w:outlineLvl w:val="2"/>
    </w:pPr>
    <w:rPr>
      <w:rFonts w:cstheme="minorHAnsi"/>
      <w:b/>
      <w:color w:val="867AA8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2FB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32FB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32FB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32FB8"/>
    <w:rPr>
      <w:lang w:val="nl-NL"/>
    </w:rPr>
  </w:style>
  <w:style w:type="paragraph" w:styleId="Geenafstand">
    <w:name w:val="No Spacing"/>
    <w:uiPriority w:val="1"/>
    <w:qFormat/>
    <w:rsid w:val="00E32FB8"/>
    <w:rPr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5343"/>
    <w:rPr>
      <w:rFonts w:ascii="Book Antiqua" w:eastAsia="Calibri" w:hAnsi="Book Antiqua"/>
      <w:color w:val="595959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5343"/>
    <w:rPr>
      <w:rFonts w:ascii="Book Antiqua" w:eastAsia="Calibri" w:hAnsi="Book Antiqua" w:cs="Times New Roman"/>
      <w:color w:val="595959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5343"/>
    <w:rPr>
      <w:vertAlign w:val="superscript"/>
    </w:rPr>
  </w:style>
  <w:style w:type="character" w:styleId="Hyperlink">
    <w:name w:val="Hyperlink"/>
    <w:uiPriority w:val="99"/>
    <w:unhideWhenUsed/>
    <w:rsid w:val="00735343"/>
    <w:rPr>
      <w:color w:val="0000FF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5343"/>
    <w:rPr>
      <w:rFonts w:ascii="Book Antiqua" w:eastAsia="Calibri" w:hAnsi="Book Antiqua"/>
      <w:color w:val="595959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5343"/>
    <w:rPr>
      <w:rFonts w:ascii="Book Antiqua" w:eastAsia="Calibri" w:hAnsi="Book Antiqua" w:cs="Times New Roman"/>
      <w:color w:val="595959"/>
      <w:sz w:val="20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5343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5343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5343"/>
    <w:rPr>
      <w:rFonts w:ascii="Times New Roman" w:hAnsi="Times New Roman" w:cs="Times New Roman"/>
      <w:sz w:val="18"/>
      <w:szCs w:val="18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19ED"/>
    <w:pPr>
      <w:spacing w:after="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19ED"/>
    <w:rPr>
      <w:rFonts w:ascii="Book Antiqua" w:eastAsia="Calibri" w:hAnsi="Book Antiqua" w:cs="Times New Roman"/>
      <w:b/>
      <w:bCs/>
      <w:color w:val="595959"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22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C17E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0225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1699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E34FA2"/>
    <w:rPr>
      <w:rFonts w:asciiTheme="majorHAnsi" w:eastAsiaTheme="majorEastAsia" w:hAnsiTheme="majorHAnsi" w:cstheme="majorBidi"/>
      <w:b/>
      <w:color w:val="3F2B66"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34FA2"/>
    <w:rPr>
      <w:rFonts w:eastAsiaTheme="majorEastAsia" w:cstheme="majorBidi"/>
      <w:b/>
      <w:color w:val="867AA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A27180"/>
    <w:rPr>
      <w:rFonts w:cstheme="minorHAnsi"/>
      <w:b/>
      <w:color w:val="867AA8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9DCF4-050D-407D-897F-EC0A8575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dennis van kooten</cp:lastModifiedBy>
  <cp:revision>108</cp:revision>
  <cp:lastPrinted>2018-08-16T22:27:00Z</cp:lastPrinted>
  <dcterms:created xsi:type="dcterms:W3CDTF">2018-08-16T22:25:00Z</dcterms:created>
  <dcterms:modified xsi:type="dcterms:W3CDTF">2019-10-17T14:08:00Z</dcterms:modified>
</cp:coreProperties>
</file>